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4BB3E" w14:textId="77777777" w:rsidR="0062272D" w:rsidRDefault="00BD0757">
      <w:pPr>
        <w:keepNext/>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Súhlas so spracúvaním osobných údajov</w:t>
      </w:r>
    </w:p>
    <w:p w14:paraId="697FE6B4" w14:textId="77777777" w:rsidR="0062272D" w:rsidRDefault="0062272D">
      <w:pPr>
        <w:spacing w:after="0" w:line="240" w:lineRule="auto"/>
        <w:rPr>
          <w:rFonts w:ascii="Times New Roman" w:eastAsia="Times New Roman" w:hAnsi="Times New Roman" w:cs="Times New Roman"/>
          <w:sz w:val="24"/>
        </w:rPr>
      </w:pPr>
    </w:p>
    <w:p w14:paraId="6AC27588" w14:textId="77777777" w:rsidR="0062272D" w:rsidRDefault="00BD07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4123E30F" w14:textId="77777777" w:rsidR="0062272D" w:rsidRDefault="0062272D">
      <w:pPr>
        <w:spacing w:after="0" w:line="240" w:lineRule="auto"/>
        <w:rPr>
          <w:rFonts w:ascii="Times New Roman" w:eastAsia="Times New Roman" w:hAnsi="Times New Roman" w:cs="Times New Roman"/>
          <w:b/>
          <w:sz w:val="24"/>
        </w:rPr>
      </w:pPr>
    </w:p>
    <w:p w14:paraId="18CA8B92" w14:textId="77777777" w:rsidR="0062272D" w:rsidRDefault="00BD0757" w:rsidP="00FB7D03">
      <w:pPr>
        <w:spacing w:after="120" w:line="240" w:lineRule="auto"/>
        <w:rPr>
          <w:rFonts w:ascii="Times New Roman" w:eastAsia="Times New Roman" w:hAnsi="Times New Roman" w:cs="Times New Roman"/>
          <w:b/>
        </w:rPr>
      </w:pPr>
      <w:r>
        <w:rPr>
          <w:rFonts w:ascii="Times New Roman" w:eastAsia="Times New Roman" w:hAnsi="Times New Roman" w:cs="Times New Roman"/>
          <w:b/>
        </w:rPr>
        <w:t>meno a priezvisko:</w:t>
      </w:r>
      <w:r w:rsidR="00602E62">
        <w:rPr>
          <w:rFonts w:ascii="Times New Roman" w:eastAsia="Times New Roman" w:hAnsi="Times New Roman" w:cs="Times New Roman"/>
          <w:b/>
        </w:rPr>
        <w:t xml:space="preserve">   </w:t>
      </w:r>
    </w:p>
    <w:p w14:paraId="2D5920B4" w14:textId="77777777" w:rsidR="0062272D" w:rsidRPr="00FB7D03" w:rsidRDefault="00BD0757" w:rsidP="00FB7D03">
      <w:pPr>
        <w:spacing w:after="120" w:line="240" w:lineRule="auto"/>
        <w:rPr>
          <w:rFonts w:ascii="Times New Roman" w:eastAsia="Times New Roman" w:hAnsi="Times New Roman" w:cs="Times New Roman"/>
        </w:rPr>
      </w:pPr>
      <w:r>
        <w:rPr>
          <w:rFonts w:ascii="Times New Roman" w:eastAsia="Times New Roman" w:hAnsi="Times New Roman" w:cs="Times New Roman"/>
          <w:b/>
        </w:rPr>
        <w:t>adresa trvalého pobytu:</w:t>
      </w:r>
      <w:r w:rsidR="00602E62">
        <w:rPr>
          <w:rFonts w:ascii="Times New Roman" w:eastAsia="Times New Roman" w:hAnsi="Times New Roman" w:cs="Times New Roman"/>
          <w:b/>
        </w:rPr>
        <w:t xml:space="preserve"> </w:t>
      </w:r>
      <w:r w:rsidR="004E6DDC">
        <w:rPr>
          <w:rFonts w:ascii="Times New Roman" w:eastAsia="Times New Roman" w:hAnsi="Times New Roman" w:cs="Times New Roman"/>
          <w:b/>
        </w:rPr>
        <w:t xml:space="preserve"> </w:t>
      </w:r>
    </w:p>
    <w:p w14:paraId="4F4869DD" w14:textId="77777777" w:rsidR="0062272D" w:rsidRDefault="00BD0757" w:rsidP="00FB7D03">
      <w:pPr>
        <w:spacing w:after="120" w:line="240" w:lineRule="auto"/>
        <w:rPr>
          <w:rFonts w:ascii="Times New Roman" w:eastAsia="Times New Roman" w:hAnsi="Times New Roman" w:cs="Times New Roman"/>
          <w:b/>
        </w:rPr>
      </w:pPr>
      <w:r>
        <w:rPr>
          <w:rFonts w:ascii="Times New Roman" w:eastAsia="Times New Roman" w:hAnsi="Times New Roman" w:cs="Times New Roman"/>
          <w:b/>
        </w:rPr>
        <w:t xml:space="preserve">e-mailová adresa: </w:t>
      </w:r>
      <w:r w:rsidR="00901C5E">
        <w:rPr>
          <w:rFonts w:ascii="Times New Roman" w:eastAsia="Times New Roman" w:hAnsi="Times New Roman" w:cs="Times New Roman"/>
          <w:b/>
        </w:rPr>
        <w:t xml:space="preserve"> </w:t>
      </w:r>
    </w:p>
    <w:p w14:paraId="28122046" w14:textId="77777777" w:rsidR="0062272D" w:rsidRDefault="0062272D">
      <w:pPr>
        <w:spacing w:after="0" w:line="240" w:lineRule="auto"/>
        <w:rPr>
          <w:rFonts w:ascii="Times New Roman" w:eastAsia="Times New Roman" w:hAnsi="Times New Roman" w:cs="Times New Roman"/>
          <w:b/>
        </w:rPr>
      </w:pPr>
    </w:p>
    <w:p w14:paraId="5A6CE0DD" w14:textId="77777777" w:rsidR="0062272D" w:rsidRDefault="0062272D">
      <w:pPr>
        <w:spacing w:after="0" w:line="240" w:lineRule="auto"/>
        <w:jc w:val="both"/>
        <w:rPr>
          <w:rFonts w:ascii="Times New Roman" w:eastAsia="Times New Roman" w:hAnsi="Times New Roman" w:cs="Times New Roman"/>
          <w:color w:val="000000"/>
          <w:sz w:val="24"/>
        </w:rPr>
      </w:pPr>
    </w:p>
    <w:p w14:paraId="1DFB6A69" w14:textId="60F8EBA0" w:rsidR="0062272D" w:rsidRDefault="00BD075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Dole podpísaná/podpísaný  </w:t>
      </w:r>
      <w:r w:rsidR="00BC5A69">
        <w:rPr>
          <w:rFonts w:ascii="Times New Roman" w:eastAsia="Times New Roman" w:hAnsi="Times New Roman" w:cs="Times New Roman"/>
          <w:color w:val="000000"/>
        </w:rPr>
        <w:t>........................................................</w:t>
      </w:r>
      <w:r w:rsidR="00602E6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udeľujem týmto súhlas so spracúvaním a uchovávaním mojich osobných údajov (uvedených v žiadosti o prijatie do zamestnania, v profesijnom životopise, osobnom dotazníku, prípadne osobných údajov získaných pri osobnom pohovore) prevádzkovateľom </w:t>
      </w:r>
      <w:r w:rsidR="00363A23">
        <w:rPr>
          <w:rFonts w:ascii="Times New Roman" w:eastAsia="Times New Roman" w:hAnsi="Times New Roman" w:cs="Times New Roman"/>
          <w:color w:val="000000"/>
        </w:rPr>
        <w:t xml:space="preserve">Tvorivé krúžky s.r.o., so sídlom Lermontovova 911/3, 81105, Bratislava, IČO: </w:t>
      </w:r>
      <w:r w:rsidR="00363A23" w:rsidRPr="00363A23">
        <w:rPr>
          <w:rFonts w:ascii="Times New Roman" w:eastAsia="Times New Roman" w:hAnsi="Times New Roman" w:cs="Times New Roman"/>
          <w:color w:val="000000"/>
        </w:rPr>
        <w:t>56971818</w:t>
      </w:r>
      <w:r w:rsidR="00363A2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Poskytnuté údaje budú spracované pre účely evidencie uchádzačov o zamestnanie v súlade so všeobecným nariadením o ochrane údajov. Súhlas dávam na dobu určitú, na obdobie </w:t>
      </w:r>
      <w:r w:rsidR="00F761A6">
        <w:rPr>
          <w:rFonts w:ascii="Times New Roman" w:eastAsia="Times New Roman" w:hAnsi="Times New Roman" w:cs="Times New Roman"/>
          <w:color w:val="000000"/>
        </w:rPr>
        <w:t>1 roka</w:t>
      </w:r>
      <w:r>
        <w:rPr>
          <w:rFonts w:ascii="Times New Roman" w:eastAsia="Times New Roman" w:hAnsi="Times New Roman" w:cs="Times New Roman"/>
          <w:color w:val="000000"/>
        </w:rPr>
        <w:t xml:space="preserve">. Po tomto období budú údaje vymazané, alebo môžem kedykoľvek požiadať o vymazanie údajov. Tento súhlas je možné kedykoľvek písomne odvolať. </w:t>
      </w:r>
    </w:p>
    <w:p w14:paraId="512DF5BE" w14:textId="77777777" w:rsidR="0062272D" w:rsidRDefault="0062272D">
      <w:pPr>
        <w:spacing w:after="0" w:line="240" w:lineRule="auto"/>
        <w:ind w:firstLine="720"/>
        <w:jc w:val="both"/>
        <w:rPr>
          <w:rFonts w:ascii="Times New Roman" w:eastAsia="Times New Roman" w:hAnsi="Times New Roman" w:cs="Times New Roman"/>
          <w:color w:val="000000"/>
        </w:rPr>
      </w:pPr>
    </w:p>
    <w:p w14:paraId="6B394B51" w14:textId="77777777" w:rsidR="0062272D" w:rsidRDefault="00BD075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Zároveň prehlasujem, že ma prevádzkovateľ oboznámil o povinných informáciách a právach dotknutej osoby v čl. 12 až čl. 23 Nariadenia GDPR.</w:t>
      </w:r>
    </w:p>
    <w:p w14:paraId="100B65B4" w14:textId="77777777" w:rsidR="0062272D" w:rsidRDefault="0062272D">
      <w:pPr>
        <w:spacing w:after="0" w:line="240" w:lineRule="auto"/>
        <w:ind w:firstLine="720"/>
        <w:jc w:val="both"/>
        <w:rPr>
          <w:rFonts w:ascii="Times New Roman" w:eastAsia="Times New Roman" w:hAnsi="Times New Roman" w:cs="Times New Roman"/>
          <w:color w:val="000000"/>
        </w:rPr>
      </w:pPr>
    </w:p>
    <w:p w14:paraId="204966DC" w14:textId="77777777" w:rsidR="0062272D" w:rsidRDefault="0062272D">
      <w:pPr>
        <w:spacing w:after="0" w:line="240" w:lineRule="auto"/>
        <w:ind w:firstLine="720"/>
        <w:jc w:val="both"/>
        <w:rPr>
          <w:rFonts w:ascii="Times New Roman" w:eastAsia="Times New Roman" w:hAnsi="Times New Roman" w:cs="Times New Roman"/>
          <w:sz w:val="24"/>
        </w:rPr>
      </w:pPr>
    </w:p>
    <w:p w14:paraId="3AFBCFCD" w14:textId="77777777" w:rsidR="0062272D" w:rsidRDefault="0062272D">
      <w:pPr>
        <w:spacing w:after="0" w:line="240" w:lineRule="auto"/>
        <w:jc w:val="both"/>
        <w:rPr>
          <w:rFonts w:ascii="Times New Roman" w:eastAsia="Times New Roman" w:hAnsi="Times New Roman" w:cs="Times New Roman"/>
          <w:sz w:val="24"/>
        </w:rPr>
      </w:pPr>
    </w:p>
    <w:p w14:paraId="695FC90E" w14:textId="77777777" w:rsidR="0062272D" w:rsidRDefault="0062272D">
      <w:pPr>
        <w:spacing w:after="0" w:line="240" w:lineRule="auto"/>
        <w:ind w:firstLine="720"/>
        <w:jc w:val="both"/>
        <w:rPr>
          <w:rFonts w:ascii="Times New Roman" w:eastAsia="Times New Roman" w:hAnsi="Times New Roman" w:cs="Times New Roman"/>
          <w:sz w:val="24"/>
        </w:rPr>
      </w:pPr>
    </w:p>
    <w:p w14:paraId="1AB11945" w14:textId="77777777" w:rsidR="0062272D" w:rsidRDefault="00BD0757">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w:t>
      </w:r>
      <w:r w:rsidR="004E6DDC">
        <w:rPr>
          <w:rFonts w:ascii="Times New Roman" w:eastAsia="Times New Roman" w:hAnsi="Times New Roman" w:cs="Times New Roman"/>
          <w:color w:val="000000"/>
          <w:sz w:val="24"/>
        </w:rPr>
        <w:t> </w:t>
      </w:r>
      <w:r w:rsidR="001F0246">
        <w:rPr>
          <w:rFonts w:ascii="Times New Roman" w:eastAsia="Times New Roman" w:hAnsi="Times New Roman" w:cs="Times New Roman"/>
          <w:color w:val="000000"/>
          <w:sz w:val="24"/>
        </w:rPr>
        <w:t xml:space="preserve">....................................., </w:t>
      </w:r>
      <w:r w:rsidR="00602E6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dňa</w:t>
      </w:r>
      <w:r w:rsidR="00602E62">
        <w:rPr>
          <w:rFonts w:ascii="Times New Roman" w:eastAsia="Times New Roman" w:hAnsi="Times New Roman" w:cs="Times New Roman"/>
          <w:color w:val="000000"/>
          <w:sz w:val="24"/>
        </w:rPr>
        <w:t xml:space="preserve"> </w:t>
      </w:r>
      <w:r w:rsidR="00BC5A69">
        <w:rPr>
          <w:rFonts w:ascii="Times New Roman" w:eastAsia="Times New Roman" w:hAnsi="Times New Roman" w:cs="Times New Roman"/>
          <w:color w:val="000000"/>
          <w:sz w:val="24"/>
        </w:rPr>
        <w:t>.......................................</w:t>
      </w:r>
    </w:p>
    <w:p w14:paraId="17233739" w14:textId="77777777" w:rsidR="0062272D" w:rsidRDefault="0062272D">
      <w:pPr>
        <w:spacing w:after="0" w:line="240" w:lineRule="auto"/>
        <w:jc w:val="both"/>
        <w:rPr>
          <w:rFonts w:ascii="Times New Roman" w:eastAsia="Times New Roman" w:hAnsi="Times New Roman" w:cs="Times New Roman"/>
          <w:color w:val="000000"/>
          <w:sz w:val="24"/>
        </w:rPr>
      </w:pPr>
    </w:p>
    <w:p w14:paraId="3D0A404D" w14:textId="77777777" w:rsidR="0062272D" w:rsidRDefault="0062272D">
      <w:pPr>
        <w:spacing w:after="0" w:line="240" w:lineRule="auto"/>
        <w:jc w:val="both"/>
        <w:rPr>
          <w:rFonts w:ascii="Times New Roman" w:eastAsia="Times New Roman" w:hAnsi="Times New Roman" w:cs="Times New Roman"/>
          <w:color w:val="000000"/>
          <w:sz w:val="24"/>
        </w:rPr>
      </w:pPr>
    </w:p>
    <w:p w14:paraId="4D51A576" w14:textId="77777777" w:rsidR="0062272D" w:rsidRDefault="00BD0757">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00602E6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sidR="00602E62">
        <w:rPr>
          <w:rFonts w:ascii="Times New Roman" w:eastAsia="Times New Roman" w:hAnsi="Times New Roman" w:cs="Times New Roman"/>
          <w:color w:val="000000"/>
          <w:sz w:val="24"/>
        </w:rPr>
        <w:tab/>
        <w:t xml:space="preserve">                                        </w:t>
      </w:r>
      <w:r w:rsidR="00602E62">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____________________________</w:t>
      </w:r>
    </w:p>
    <w:p w14:paraId="50457163" w14:textId="77777777" w:rsidR="0062272D" w:rsidRDefault="00BD0757">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podpis uchádzača</w:t>
      </w:r>
    </w:p>
    <w:p w14:paraId="131BD4C9" w14:textId="77777777" w:rsidR="0062272D" w:rsidRDefault="00BD075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DBED320" w14:textId="77777777" w:rsidR="00602E62" w:rsidRDefault="00602E62">
      <w:pPr>
        <w:spacing w:after="0" w:line="240" w:lineRule="auto"/>
        <w:jc w:val="both"/>
        <w:rPr>
          <w:rFonts w:ascii="Times New Roman" w:eastAsia="Times New Roman" w:hAnsi="Times New Roman" w:cs="Times New Roman"/>
          <w:sz w:val="24"/>
        </w:rPr>
      </w:pPr>
    </w:p>
    <w:p w14:paraId="0CB63DA2" w14:textId="77777777" w:rsidR="00602E62" w:rsidRDefault="00602E62">
      <w:pPr>
        <w:spacing w:after="0" w:line="240" w:lineRule="auto"/>
        <w:jc w:val="both"/>
        <w:rPr>
          <w:rFonts w:ascii="Times New Roman" w:eastAsia="Times New Roman" w:hAnsi="Times New Roman" w:cs="Times New Roman"/>
          <w:sz w:val="24"/>
        </w:rPr>
      </w:pPr>
    </w:p>
    <w:p w14:paraId="46671C82" w14:textId="77777777" w:rsidR="00602E62" w:rsidRDefault="00602E62">
      <w:pPr>
        <w:spacing w:after="0" w:line="240" w:lineRule="auto"/>
        <w:jc w:val="both"/>
        <w:rPr>
          <w:rFonts w:ascii="Times New Roman" w:eastAsia="Times New Roman" w:hAnsi="Times New Roman" w:cs="Times New Roman"/>
          <w:sz w:val="24"/>
        </w:rPr>
      </w:pPr>
    </w:p>
    <w:p w14:paraId="7CBD8AF4" w14:textId="77777777" w:rsidR="00602E62" w:rsidRDefault="00602E62">
      <w:pPr>
        <w:spacing w:after="0" w:line="240" w:lineRule="auto"/>
        <w:jc w:val="both"/>
        <w:rPr>
          <w:rFonts w:ascii="Times New Roman" w:eastAsia="Times New Roman" w:hAnsi="Times New Roman" w:cs="Times New Roman"/>
          <w:sz w:val="24"/>
        </w:rPr>
      </w:pPr>
    </w:p>
    <w:p w14:paraId="0E88A9C8" w14:textId="77777777" w:rsidR="00602E62" w:rsidRDefault="00602E62">
      <w:pPr>
        <w:spacing w:after="0" w:line="240" w:lineRule="auto"/>
        <w:jc w:val="both"/>
        <w:rPr>
          <w:rFonts w:ascii="Times New Roman" w:eastAsia="Times New Roman" w:hAnsi="Times New Roman" w:cs="Times New Roman"/>
          <w:sz w:val="24"/>
        </w:rPr>
      </w:pPr>
    </w:p>
    <w:p w14:paraId="2BE609F1" w14:textId="77777777" w:rsidR="00602E62" w:rsidRDefault="00602E62">
      <w:pPr>
        <w:spacing w:after="0" w:line="240" w:lineRule="auto"/>
        <w:jc w:val="both"/>
        <w:rPr>
          <w:rFonts w:ascii="Times New Roman" w:eastAsia="Times New Roman" w:hAnsi="Times New Roman" w:cs="Times New Roman"/>
          <w:sz w:val="24"/>
        </w:rPr>
      </w:pPr>
    </w:p>
    <w:p w14:paraId="33182371" w14:textId="77777777" w:rsidR="00602E62" w:rsidRDefault="00602E62">
      <w:pPr>
        <w:spacing w:after="0" w:line="240" w:lineRule="auto"/>
        <w:jc w:val="both"/>
        <w:rPr>
          <w:rFonts w:ascii="Times New Roman" w:eastAsia="Times New Roman" w:hAnsi="Times New Roman" w:cs="Times New Roman"/>
          <w:sz w:val="24"/>
        </w:rPr>
      </w:pPr>
    </w:p>
    <w:p w14:paraId="40146511" w14:textId="77777777" w:rsidR="00602E62" w:rsidRDefault="00602E62">
      <w:pPr>
        <w:spacing w:after="0" w:line="240" w:lineRule="auto"/>
        <w:jc w:val="both"/>
        <w:rPr>
          <w:rFonts w:ascii="Times New Roman" w:eastAsia="Times New Roman" w:hAnsi="Times New Roman" w:cs="Times New Roman"/>
          <w:sz w:val="24"/>
        </w:rPr>
      </w:pPr>
    </w:p>
    <w:p w14:paraId="69760DCC" w14:textId="77777777" w:rsidR="00602E62" w:rsidRDefault="00602E62">
      <w:pPr>
        <w:spacing w:after="0" w:line="240" w:lineRule="auto"/>
        <w:jc w:val="both"/>
        <w:rPr>
          <w:rFonts w:ascii="Times New Roman" w:eastAsia="Times New Roman" w:hAnsi="Times New Roman" w:cs="Times New Roman"/>
          <w:sz w:val="24"/>
        </w:rPr>
      </w:pPr>
    </w:p>
    <w:p w14:paraId="70FC3608" w14:textId="77777777" w:rsidR="00602E62" w:rsidRDefault="00602E62">
      <w:pPr>
        <w:spacing w:after="0" w:line="240" w:lineRule="auto"/>
        <w:jc w:val="both"/>
        <w:rPr>
          <w:rFonts w:ascii="Times New Roman" w:eastAsia="Times New Roman" w:hAnsi="Times New Roman" w:cs="Times New Roman"/>
          <w:sz w:val="24"/>
        </w:rPr>
      </w:pPr>
    </w:p>
    <w:p w14:paraId="16B1B277" w14:textId="77777777" w:rsidR="00602E62" w:rsidRDefault="00602E62">
      <w:pPr>
        <w:spacing w:after="0" w:line="240" w:lineRule="auto"/>
        <w:jc w:val="both"/>
        <w:rPr>
          <w:rFonts w:ascii="Times New Roman" w:eastAsia="Times New Roman" w:hAnsi="Times New Roman" w:cs="Times New Roman"/>
          <w:sz w:val="24"/>
        </w:rPr>
      </w:pPr>
    </w:p>
    <w:p w14:paraId="3A1845E3" w14:textId="77777777" w:rsidR="00602E62" w:rsidRDefault="00602E62">
      <w:pPr>
        <w:spacing w:after="0" w:line="240" w:lineRule="auto"/>
        <w:jc w:val="both"/>
        <w:rPr>
          <w:rFonts w:ascii="Times New Roman" w:eastAsia="Times New Roman" w:hAnsi="Times New Roman" w:cs="Times New Roman"/>
          <w:sz w:val="24"/>
        </w:rPr>
      </w:pPr>
    </w:p>
    <w:p w14:paraId="503DFA51" w14:textId="77777777" w:rsidR="00602E62" w:rsidRDefault="00602E62">
      <w:pPr>
        <w:spacing w:after="0" w:line="240" w:lineRule="auto"/>
        <w:jc w:val="both"/>
        <w:rPr>
          <w:rFonts w:ascii="Times New Roman" w:eastAsia="Times New Roman" w:hAnsi="Times New Roman" w:cs="Times New Roman"/>
          <w:sz w:val="24"/>
        </w:rPr>
      </w:pPr>
    </w:p>
    <w:p w14:paraId="74B8E1FE" w14:textId="77777777" w:rsidR="00602E62" w:rsidRDefault="00602E62">
      <w:pPr>
        <w:spacing w:after="0" w:line="240" w:lineRule="auto"/>
        <w:jc w:val="both"/>
        <w:rPr>
          <w:rFonts w:ascii="Times New Roman" w:eastAsia="Times New Roman" w:hAnsi="Times New Roman" w:cs="Times New Roman"/>
          <w:sz w:val="24"/>
        </w:rPr>
      </w:pPr>
    </w:p>
    <w:p w14:paraId="73C2D50A" w14:textId="77777777" w:rsidR="00602E62" w:rsidRDefault="00602E62">
      <w:pPr>
        <w:spacing w:after="0" w:line="240" w:lineRule="auto"/>
        <w:jc w:val="both"/>
        <w:rPr>
          <w:rFonts w:ascii="Times New Roman" w:eastAsia="Times New Roman" w:hAnsi="Times New Roman" w:cs="Times New Roman"/>
          <w:sz w:val="24"/>
        </w:rPr>
      </w:pPr>
    </w:p>
    <w:p w14:paraId="1473E5EF" w14:textId="77777777" w:rsidR="00602E62" w:rsidRDefault="00602E62">
      <w:pPr>
        <w:spacing w:after="0" w:line="240" w:lineRule="auto"/>
        <w:jc w:val="both"/>
        <w:rPr>
          <w:rFonts w:ascii="Times New Roman" w:eastAsia="Times New Roman" w:hAnsi="Times New Roman" w:cs="Times New Roman"/>
          <w:sz w:val="24"/>
        </w:rPr>
      </w:pPr>
    </w:p>
    <w:p w14:paraId="3D48BAB2" w14:textId="77777777" w:rsidR="0062272D" w:rsidRDefault="0062272D">
      <w:pPr>
        <w:rPr>
          <w:rFonts w:ascii="Times New Roman" w:eastAsia="Times New Roman" w:hAnsi="Times New Roman" w:cs="Times New Roman"/>
          <w:color w:val="000000"/>
          <w:sz w:val="24"/>
        </w:rPr>
      </w:pPr>
    </w:p>
    <w:tbl>
      <w:tblPr>
        <w:tblW w:w="0" w:type="auto"/>
        <w:tblInd w:w="108" w:type="dxa"/>
        <w:tblCellMar>
          <w:left w:w="10" w:type="dxa"/>
          <w:right w:w="10" w:type="dxa"/>
        </w:tblCellMar>
        <w:tblLook w:val="04A0" w:firstRow="1" w:lastRow="0" w:firstColumn="1" w:lastColumn="0" w:noHBand="0" w:noVBand="1"/>
      </w:tblPr>
      <w:tblGrid>
        <w:gridCol w:w="8964"/>
      </w:tblGrid>
      <w:tr w:rsidR="0062272D" w14:paraId="3F82071C" w14:textId="77777777">
        <w:tc>
          <w:tcPr>
            <w:tcW w:w="9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A2F1356" w14:textId="77777777" w:rsidR="0062272D" w:rsidRDefault="00BD0757">
            <w:pPr>
              <w:spacing w:after="0" w:line="240" w:lineRule="auto"/>
              <w:jc w:val="cente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lastRenderedPageBreak/>
              <w:t>Účel a právny základ spracúvania osobných údajov a kategórie príjemcov</w:t>
            </w:r>
          </w:p>
          <w:p w14:paraId="6B058775" w14:textId="77777777" w:rsidR="0062272D" w:rsidRDefault="00BD0757">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color w:val="000000"/>
                <w:sz w:val="20"/>
              </w:rPr>
              <w:t>Vaše osobné údaje spracúvame v nasledovnom informačnom systéme vždy na presne stanovený účel a na základe určitého právneho základu.</w:t>
            </w:r>
            <w:r>
              <w:rPr>
                <w:rFonts w:ascii="Times New Roman" w:eastAsia="Times New Roman" w:hAnsi="Times New Roman" w:cs="Times New Roman"/>
                <w:b/>
                <w:color w:val="000000"/>
                <w:sz w:val="20"/>
              </w:rPr>
              <w:t xml:space="preserve">  </w:t>
            </w:r>
          </w:p>
          <w:p w14:paraId="4E2A7CB4" w14:textId="77777777" w:rsidR="0062272D" w:rsidRDefault="0062272D">
            <w:pPr>
              <w:spacing w:after="0" w:line="240" w:lineRule="auto"/>
              <w:jc w:val="both"/>
              <w:rPr>
                <w:rFonts w:ascii="Times New Roman" w:eastAsia="Times New Roman" w:hAnsi="Times New Roman" w:cs="Times New Roman"/>
                <w:color w:val="000000"/>
                <w:sz w:val="20"/>
              </w:rPr>
            </w:pPr>
          </w:p>
          <w:p w14:paraId="4EFEE021" w14:textId="77777777" w:rsidR="0062272D" w:rsidRDefault="00BD0757">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IS uchádzači o zamestnanie</w:t>
            </w:r>
          </w:p>
          <w:p w14:paraId="22E92A8E" w14:textId="77777777" w:rsidR="0062272D" w:rsidRDefault="0062272D">
            <w:pPr>
              <w:spacing w:after="0" w:line="240" w:lineRule="auto"/>
              <w:jc w:val="both"/>
              <w:rPr>
                <w:rFonts w:ascii="Times New Roman" w:eastAsia="Times New Roman" w:hAnsi="Times New Roman" w:cs="Times New Roman"/>
                <w:b/>
                <w:color w:val="000000"/>
                <w:sz w:val="20"/>
              </w:rPr>
            </w:pPr>
          </w:p>
          <w:p w14:paraId="661257E2" w14:textId="77777777" w:rsidR="0062272D" w:rsidRDefault="00BD0757">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Účel: </w:t>
            </w:r>
            <w:r>
              <w:rPr>
                <w:rFonts w:ascii="Times New Roman" w:eastAsia="Times New Roman" w:hAnsi="Times New Roman" w:cs="Times New Roman"/>
                <w:color w:val="000000"/>
                <w:sz w:val="20"/>
              </w:rPr>
              <w:t xml:space="preserve"> Zaradenie dotknutej osoby do evidencie uchádzačov o zamestnanie.</w:t>
            </w:r>
          </w:p>
          <w:p w14:paraId="68C2722F" w14:textId="77777777" w:rsidR="0062272D" w:rsidRDefault="00BD0757">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Právny základ:</w:t>
            </w:r>
            <w:r>
              <w:rPr>
                <w:rFonts w:ascii="Times New Roman" w:eastAsia="Times New Roman" w:hAnsi="Times New Roman" w:cs="Times New Roman"/>
                <w:color w:val="000000"/>
                <w:sz w:val="20"/>
              </w:rPr>
              <w:t xml:space="preserve"> Váš súhlas so spracúvaním osobných údajov podľa článku 6 ods. 1 písm. a) Nariadenia.</w:t>
            </w:r>
          </w:p>
          <w:p w14:paraId="06A3634C" w14:textId="77777777" w:rsidR="0062272D" w:rsidRDefault="00BD0757">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 xml:space="preserve">Príjemcovia: </w:t>
            </w:r>
            <w:r>
              <w:rPr>
                <w:rFonts w:ascii="Times New Roman" w:eastAsia="Times New Roman" w:hAnsi="Times New Roman" w:cs="Times New Roman"/>
                <w:color w:val="000000"/>
                <w:sz w:val="20"/>
              </w:rPr>
              <w:t>zákonom oprávnené subjekty</w:t>
            </w:r>
          </w:p>
          <w:p w14:paraId="45251581" w14:textId="77777777" w:rsidR="0062272D" w:rsidRDefault="00BD0757">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Požiadavky:</w:t>
            </w:r>
            <w:r>
              <w:rPr>
                <w:rFonts w:ascii="Times New Roman" w:eastAsia="Times New Roman" w:hAnsi="Times New Roman" w:cs="Times New Roman"/>
                <w:color w:val="000000"/>
                <w:sz w:val="20"/>
              </w:rPr>
              <w:t xml:space="preserve"> Poskytovanie osobných údajov nie je zákonnou ani zmluvnou požiadavkou. Ak však máte záujem o zaradenie do našej databázy uchádzačov o zamestnanie s možnosťou Vás kontaktovať v budúcnosti v prípade voľnej pracovnej pozície, ste povinný nám poskytnúť Vaše osobné údaje, aby sme mohli Vaše osobné údaje spracúvať zákonne.</w:t>
            </w:r>
          </w:p>
          <w:p w14:paraId="3AB6C6DD" w14:textId="77777777" w:rsidR="0062272D" w:rsidRDefault="00BD0757">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Doba uchovávania osobných údajov: </w:t>
            </w:r>
            <w:r>
              <w:rPr>
                <w:rFonts w:ascii="Times New Roman" w:eastAsia="Times New Roman" w:hAnsi="Times New Roman" w:cs="Times New Roman"/>
                <w:color w:val="000000"/>
                <w:sz w:val="20"/>
              </w:rPr>
              <w:t>3 roky od udelenia súhlasu. Pred uplynutím uvedenej doby máte právo kedykoľvek odvolať Váš súhlas so spracúvaním osobných údajov oznámením Prevádzkovateľovi na kontaktné údaje uvedené na str. 1.</w:t>
            </w:r>
          </w:p>
          <w:p w14:paraId="10F7CD53" w14:textId="77777777" w:rsidR="0062272D" w:rsidRDefault="00BD0757">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Cezhraničný prenos osobných údajov – neuskutočňuje sa.</w:t>
            </w:r>
          </w:p>
          <w:p w14:paraId="0D8CB61B" w14:textId="77777777" w:rsidR="0062272D" w:rsidRDefault="00BD0757">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Informácia o existencii automatizovaného rozhodovania vrátane profilovania – neuskutočňuje sa.</w:t>
            </w:r>
          </w:p>
          <w:p w14:paraId="6A32F230" w14:textId="77777777" w:rsidR="0062272D" w:rsidRDefault="0062272D">
            <w:pPr>
              <w:spacing w:after="0" w:line="240" w:lineRule="auto"/>
              <w:jc w:val="both"/>
            </w:pPr>
          </w:p>
        </w:tc>
      </w:tr>
      <w:tr w:rsidR="0062272D" w14:paraId="053AFEBB" w14:textId="77777777">
        <w:tc>
          <w:tcPr>
            <w:tcW w:w="96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A5797AF" w14:textId="77777777" w:rsidR="0062272D" w:rsidRDefault="00BD0757">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Aké máte práva?</w:t>
            </w:r>
          </w:p>
          <w:p w14:paraId="0D62FE9A" w14:textId="77777777" w:rsidR="0062272D" w:rsidRDefault="0062272D">
            <w:pPr>
              <w:spacing w:after="0" w:line="240" w:lineRule="auto"/>
              <w:jc w:val="both"/>
              <w:rPr>
                <w:rFonts w:ascii="Times New Roman" w:eastAsia="Times New Roman" w:hAnsi="Times New Roman" w:cs="Times New Roman"/>
                <w:b/>
                <w:color w:val="000000"/>
                <w:sz w:val="20"/>
              </w:rPr>
            </w:pPr>
          </w:p>
          <w:p w14:paraId="29CE0E52" w14:textId="77777777" w:rsidR="0062272D" w:rsidRDefault="00BD0757">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Právo odvolať súhlas</w:t>
            </w:r>
            <w:r>
              <w:rPr>
                <w:rFonts w:ascii="Times New Roman" w:eastAsia="Times New Roman" w:hAnsi="Times New Roman" w:cs="Times New Roman"/>
                <w:color w:val="000000"/>
                <w:sz w:val="20"/>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6108385A" w14:textId="77777777" w:rsidR="0062272D" w:rsidRDefault="00BD0757">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Právo na prístup</w:t>
            </w:r>
            <w:r>
              <w:rPr>
                <w:rFonts w:ascii="Times New Roman" w:eastAsia="Times New Roman" w:hAnsi="Times New Roman" w:cs="Times New Roman"/>
                <w:color w:val="000000"/>
                <w:sz w:val="20"/>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1366C95D" w14:textId="77777777" w:rsidR="0062272D" w:rsidRDefault="00BD0757">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Právo na opravu</w:t>
            </w:r>
            <w:r>
              <w:rPr>
                <w:rFonts w:ascii="Times New Roman" w:eastAsia="Times New Roman" w:hAnsi="Times New Roman" w:cs="Times New Roman"/>
                <w:color w:val="000000"/>
                <w:sz w:val="20"/>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6947A124" w14:textId="77777777" w:rsidR="0062272D" w:rsidRDefault="00BD0757">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Právo na výmaz (na zabudnutie)</w:t>
            </w:r>
            <w:r>
              <w:rPr>
                <w:rFonts w:ascii="Times New Roman" w:eastAsia="Times New Roman" w:hAnsi="Times New Roman" w:cs="Times New Roman"/>
                <w:color w:val="000000"/>
                <w:sz w:val="20"/>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7BFDD04B" w14:textId="77777777" w:rsidR="0062272D" w:rsidRDefault="00BD0757">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Právo na obmedzenie spracúvania</w:t>
            </w:r>
            <w:r>
              <w:rPr>
                <w:rFonts w:ascii="Times New Roman" w:eastAsia="Times New Roman" w:hAnsi="Times New Roman" w:cs="Times New Roman"/>
                <w:color w:val="000000"/>
                <w:sz w:val="20"/>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532CD4DE" w14:textId="77777777" w:rsidR="0062272D" w:rsidRDefault="00BD0757">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Právo na prenosnosť údajov</w:t>
            </w:r>
            <w:r>
              <w:rPr>
                <w:rFonts w:ascii="Times New Roman" w:eastAsia="Times New Roman" w:hAnsi="Times New Roman" w:cs="Times New Roman"/>
                <w:color w:val="000000"/>
                <w:sz w:val="20"/>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79EF19CB" w14:textId="77777777" w:rsidR="0062272D" w:rsidRDefault="00BD0757">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Právo namietať</w:t>
            </w:r>
            <w:r>
              <w:rPr>
                <w:rFonts w:ascii="Times New Roman" w:eastAsia="Times New Roman" w:hAnsi="Times New Roman" w:cs="Times New Roman"/>
                <w:color w:val="000000"/>
                <w:sz w:val="20"/>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64BD7615" w14:textId="77777777" w:rsidR="0062272D" w:rsidRDefault="00BD0757">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Právo podať návrh na začatie konania o ochrane osobných údajov</w:t>
            </w:r>
            <w:r>
              <w:rPr>
                <w:rFonts w:ascii="Times New Roman" w:eastAsia="Times New Roman" w:hAnsi="Times New Roman" w:cs="Times New Roman"/>
                <w:color w:val="000000"/>
                <w:sz w:val="20"/>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5367EEDA" w14:textId="77777777" w:rsidR="0062272D" w:rsidRDefault="0062272D">
            <w:pPr>
              <w:spacing w:after="0" w:line="240" w:lineRule="auto"/>
              <w:jc w:val="both"/>
              <w:rPr>
                <w:rFonts w:ascii="Times New Roman" w:eastAsia="Times New Roman" w:hAnsi="Times New Roman" w:cs="Times New Roman"/>
                <w:color w:val="000000"/>
                <w:sz w:val="20"/>
              </w:rPr>
            </w:pPr>
          </w:p>
          <w:p w14:paraId="5542F843" w14:textId="77777777" w:rsidR="0062272D" w:rsidRDefault="0062272D">
            <w:pPr>
              <w:spacing w:after="0" w:line="240" w:lineRule="auto"/>
              <w:jc w:val="both"/>
            </w:pPr>
          </w:p>
        </w:tc>
      </w:tr>
    </w:tbl>
    <w:p w14:paraId="434AFDFC" w14:textId="77777777" w:rsidR="0062272D" w:rsidRDefault="0062272D">
      <w:pPr>
        <w:spacing w:after="0" w:line="240" w:lineRule="auto"/>
        <w:jc w:val="both"/>
        <w:rPr>
          <w:rFonts w:ascii="Times New Roman" w:eastAsia="Times New Roman" w:hAnsi="Times New Roman" w:cs="Times New Roman"/>
          <w:b/>
          <w:color w:val="000000"/>
          <w:sz w:val="24"/>
          <w:shd w:val="clear" w:color="auto" w:fill="FFFF00"/>
        </w:rPr>
      </w:pPr>
    </w:p>
    <w:p w14:paraId="2EFE9346" w14:textId="77777777" w:rsidR="0062272D" w:rsidRDefault="0062272D">
      <w:pPr>
        <w:spacing w:after="0" w:line="240" w:lineRule="auto"/>
        <w:jc w:val="both"/>
        <w:rPr>
          <w:rFonts w:ascii="Times New Roman" w:eastAsia="Times New Roman" w:hAnsi="Times New Roman" w:cs="Times New Roman"/>
          <w:b/>
          <w:color w:val="000000"/>
          <w:sz w:val="24"/>
          <w:shd w:val="clear" w:color="auto" w:fill="FFFF00"/>
        </w:rPr>
      </w:pPr>
    </w:p>
    <w:p w14:paraId="7764BF64" w14:textId="77777777" w:rsidR="0062272D" w:rsidRDefault="0062272D">
      <w:pPr>
        <w:spacing w:after="0" w:line="240" w:lineRule="auto"/>
        <w:jc w:val="both"/>
        <w:rPr>
          <w:rFonts w:ascii="Times New Roman" w:eastAsia="Times New Roman" w:hAnsi="Times New Roman" w:cs="Times New Roman"/>
          <w:b/>
          <w:color w:val="000000"/>
          <w:sz w:val="24"/>
          <w:shd w:val="clear" w:color="auto" w:fill="FFFF00"/>
        </w:rPr>
      </w:pPr>
    </w:p>
    <w:p w14:paraId="6F0F4CCC" w14:textId="77777777" w:rsidR="0062272D" w:rsidRDefault="0062272D" w:rsidP="00C20D04">
      <w:pPr>
        <w:spacing w:after="0" w:line="360" w:lineRule="auto"/>
        <w:ind w:right="284"/>
        <w:jc w:val="both"/>
        <w:rPr>
          <w:rFonts w:ascii="Clear Sans Light" w:eastAsia="Clear Sans Light" w:hAnsi="Clear Sans Light" w:cs="Clear Sans Light"/>
          <w:sz w:val="18"/>
        </w:rPr>
      </w:pPr>
    </w:p>
    <w:sectPr w:rsidR="006227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lear Sans Light">
    <w:altName w:val="Calibr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2D"/>
    <w:rsid w:val="001B25FD"/>
    <w:rsid w:val="001F0246"/>
    <w:rsid w:val="00363A23"/>
    <w:rsid w:val="003C40F5"/>
    <w:rsid w:val="003C7964"/>
    <w:rsid w:val="004E6DDC"/>
    <w:rsid w:val="00602E62"/>
    <w:rsid w:val="0062272D"/>
    <w:rsid w:val="007747E6"/>
    <w:rsid w:val="00837914"/>
    <w:rsid w:val="00901C5E"/>
    <w:rsid w:val="00BC5A69"/>
    <w:rsid w:val="00BD0757"/>
    <w:rsid w:val="00C20D04"/>
    <w:rsid w:val="00E35B97"/>
    <w:rsid w:val="00F761A6"/>
    <w:rsid w:val="00FB7D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6DF0"/>
  <w15:docId w15:val="{81E6EC8F-D99E-4F27-B76A-54FBF2F4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C40F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4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857</Words>
  <Characters>4886</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ekonom2</dc:creator>
  <cp:lastModifiedBy>Mária Kundrátová</cp:lastModifiedBy>
  <cp:revision>16</cp:revision>
  <cp:lastPrinted>2025-04-28T12:10:00Z</cp:lastPrinted>
  <dcterms:created xsi:type="dcterms:W3CDTF">2021-07-13T04:53:00Z</dcterms:created>
  <dcterms:modified xsi:type="dcterms:W3CDTF">2026-05-15T09:39:00Z</dcterms:modified>
</cp:coreProperties>
</file>